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1BF2C" w14:textId="77777777" w:rsidR="008E005F" w:rsidRPr="003C4A27" w:rsidRDefault="00F17982" w:rsidP="003C4A27">
      <w:pPr>
        <w:spacing w:line="276" w:lineRule="auto"/>
        <w:rPr>
          <w:b/>
        </w:rPr>
      </w:pPr>
      <w:r w:rsidRPr="003C4A27">
        <w:rPr>
          <w:b/>
        </w:rPr>
        <w:t>HEK Cell Aggregation Assay (Antony Boucard, Rewritten)</w:t>
      </w:r>
    </w:p>
    <w:p w14:paraId="40AF9B0E" w14:textId="77777777" w:rsidR="00F17982" w:rsidRDefault="00F17982" w:rsidP="003C4A27">
      <w:pPr>
        <w:spacing w:line="276" w:lineRule="auto"/>
      </w:pPr>
    </w:p>
    <w:p w14:paraId="2BDC380A" w14:textId="77777777" w:rsidR="00A65C2D" w:rsidRPr="003C4A27" w:rsidRDefault="00A65C2D" w:rsidP="003C4A27">
      <w:pPr>
        <w:spacing w:line="276" w:lineRule="auto"/>
        <w:rPr>
          <w:b/>
        </w:rPr>
      </w:pPr>
      <w:r w:rsidRPr="003C4A27">
        <w:rPr>
          <w:b/>
        </w:rPr>
        <w:t>Incubation Media:</w:t>
      </w:r>
    </w:p>
    <w:p w14:paraId="3A5E9AD8" w14:textId="77777777" w:rsidR="00A65C2D" w:rsidRDefault="00A65C2D" w:rsidP="003C4A27">
      <w:pPr>
        <w:spacing w:line="276" w:lineRule="auto"/>
      </w:pPr>
      <w:r>
        <w:t>HEK media with 10 mM CaCl2 and 10 mM MgCl2</w:t>
      </w:r>
    </w:p>
    <w:p w14:paraId="5A6727AF" w14:textId="77777777" w:rsidR="00A65C2D" w:rsidRDefault="00A65C2D" w:rsidP="003C4A27">
      <w:pPr>
        <w:spacing w:line="276" w:lineRule="auto"/>
      </w:pPr>
    </w:p>
    <w:p w14:paraId="426A4EE6" w14:textId="77777777" w:rsidR="00F17982" w:rsidRPr="003C4A27" w:rsidRDefault="00F17982" w:rsidP="003C4A27">
      <w:pPr>
        <w:spacing w:line="276" w:lineRule="auto"/>
        <w:rPr>
          <w:b/>
        </w:rPr>
      </w:pPr>
      <w:r w:rsidRPr="003C4A27">
        <w:rPr>
          <w:b/>
        </w:rPr>
        <w:t>Day 1: Split HEK cells for tranfection</w:t>
      </w:r>
    </w:p>
    <w:p w14:paraId="03619DBB" w14:textId="77777777" w:rsidR="00F17982" w:rsidRDefault="00F17982" w:rsidP="003C4A27">
      <w:pPr>
        <w:pStyle w:val="ListParagraph"/>
        <w:numPr>
          <w:ilvl w:val="0"/>
          <w:numId w:val="3"/>
        </w:numPr>
        <w:spacing w:line="276" w:lineRule="auto"/>
      </w:pPr>
      <w:r>
        <w:t>From a confluent T75 flask, trypsinize and resuspend cells in 8 ml total volume.</w:t>
      </w:r>
    </w:p>
    <w:p w14:paraId="52ECD00C" w14:textId="77777777" w:rsidR="00F17982" w:rsidRDefault="00F17982" w:rsidP="003C4A27">
      <w:pPr>
        <w:pStyle w:val="ListParagraph"/>
        <w:numPr>
          <w:ilvl w:val="0"/>
          <w:numId w:val="3"/>
        </w:numPr>
        <w:spacing w:line="276" w:lineRule="auto"/>
      </w:pPr>
      <w:r>
        <w:t>Aliquot 250 ul of cells to 1 well of a 6 well plate (1.5 ml total).</w:t>
      </w:r>
    </w:p>
    <w:p w14:paraId="61F63047" w14:textId="77777777" w:rsidR="00F17982" w:rsidRDefault="00F17982" w:rsidP="003C4A27">
      <w:pPr>
        <w:pStyle w:val="ListParagraph"/>
        <w:numPr>
          <w:ilvl w:val="0"/>
          <w:numId w:val="3"/>
        </w:numPr>
        <w:spacing w:line="276" w:lineRule="auto"/>
      </w:pPr>
      <w:r>
        <w:t>Add HEK media to a total volume of 2ml per well (1.75 ml per well).</w:t>
      </w:r>
    </w:p>
    <w:p w14:paraId="3CA6FE6B" w14:textId="77777777" w:rsidR="00F17982" w:rsidRDefault="00F17982" w:rsidP="003C4A27">
      <w:pPr>
        <w:pStyle w:val="ListParagraph"/>
        <w:numPr>
          <w:ilvl w:val="0"/>
          <w:numId w:val="3"/>
        </w:numPr>
        <w:spacing w:line="276" w:lineRule="auto"/>
      </w:pPr>
      <w:r>
        <w:t>Make sure cells are evenly seeded to ensure uniform transfection.</w:t>
      </w:r>
    </w:p>
    <w:p w14:paraId="6D7B148D" w14:textId="77777777" w:rsidR="00F17982" w:rsidRDefault="00F17982" w:rsidP="003C4A27">
      <w:pPr>
        <w:spacing w:line="276" w:lineRule="auto"/>
      </w:pPr>
    </w:p>
    <w:p w14:paraId="25D06294" w14:textId="77777777" w:rsidR="00F17982" w:rsidRDefault="00F17982" w:rsidP="003C4A27">
      <w:pPr>
        <w:spacing w:line="276" w:lineRule="auto"/>
      </w:pPr>
    </w:p>
    <w:p w14:paraId="46629D42" w14:textId="77777777" w:rsidR="00F17982" w:rsidRPr="003C4A27" w:rsidRDefault="00F17982" w:rsidP="003C4A27">
      <w:pPr>
        <w:spacing w:line="276" w:lineRule="auto"/>
        <w:rPr>
          <w:b/>
        </w:rPr>
      </w:pPr>
      <w:r w:rsidRPr="003C4A27">
        <w:rPr>
          <w:b/>
        </w:rPr>
        <w:t>Day 2: Transfect HEK cells</w:t>
      </w:r>
    </w:p>
    <w:p w14:paraId="5037D07B" w14:textId="77777777" w:rsidR="00F17982" w:rsidRPr="00F17982" w:rsidRDefault="00F17982" w:rsidP="003C4A27">
      <w:pPr>
        <w:spacing w:line="276" w:lineRule="auto"/>
      </w:pPr>
      <w:r>
        <w:rPr>
          <w:u w:val="single"/>
        </w:rPr>
        <w:t>FOR ONE WELL:</w:t>
      </w:r>
    </w:p>
    <w:p w14:paraId="0845E0EB" w14:textId="77777777" w:rsidR="00F17982" w:rsidRDefault="00F17982" w:rsidP="003C4A27">
      <w:pPr>
        <w:pStyle w:val="ListParagraph"/>
        <w:numPr>
          <w:ilvl w:val="0"/>
          <w:numId w:val="1"/>
        </w:numPr>
        <w:spacing w:line="276" w:lineRule="auto"/>
      </w:pPr>
      <w:r>
        <w:t>In tube A, add 62.5 ul 2x HBS.</w:t>
      </w:r>
    </w:p>
    <w:p w14:paraId="7BD24FDD" w14:textId="77777777" w:rsidR="00F17982" w:rsidRDefault="00F17982" w:rsidP="003C4A27">
      <w:pPr>
        <w:pStyle w:val="ListParagraph"/>
        <w:numPr>
          <w:ilvl w:val="0"/>
          <w:numId w:val="1"/>
        </w:numPr>
        <w:spacing w:line="276" w:lineRule="auto"/>
      </w:pPr>
      <w:r>
        <w:t>In tube B, add 4 ug total DNA (3 ug cell-adhesion molecule and 1ug fluorescent protein), water to 56.25 ul and 6.25 2.5 M CaCl2.</w:t>
      </w:r>
    </w:p>
    <w:p w14:paraId="4E4ECFD7" w14:textId="77777777" w:rsidR="00F17982" w:rsidRDefault="00F17982" w:rsidP="003C4A27">
      <w:pPr>
        <w:pStyle w:val="ListParagraph"/>
        <w:numPr>
          <w:ilvl w:val="0"/>
          <w:numId w:val="1"/>
        </w:numPr>
        <w:spacing w:line="276" w:lineRule="auto"/>
      </w:pPr>
      <w:r>
        <w:t>Slowly add contents of tube B to tube A while vortexing.</w:t>
      </w:r>
    </w:p>
    <w:p w14:paraId="40883D01" w14:textId="77777777" w:rsidR="00F17982" w:rsidRDefault="00F17982" w:rsidP="003C4A27">
      <w:pPr>
        <w:pStyle w:val="ListParagraph"/>
        <w:numPr>
          <w:ilvl w:val="0"/>
          <w:numId w:val="1"/>
        </w:numPr>
        <w:spacing w:line="276" w:lineRule="auto"/>
      </w:pPr>
      <w:r>
        <w:t>Incubate for 10-15 or until you start to see precipitates on a glass slide.</w:t>
      </w:r>
    </w:p>
    <w:p w14:paraId="4599174B" w14:textId="77777777" w:rsidR="00F17982" w:rsidRDefault="00F17982" w:rsidP="003C4A27">
      <w:pPr>
        <w:pStyle w:val="ListParagraph"/>
        <w:numPr>
          <w:ilvl w:val="0"/>
          <w:numId w:val="1"/>
        </w:numPr>
        <w:spacing w:line="276" w:lineRule="auto"/>
      </w:pPr>
      <w:r>
        <w:t>Add transfection mixture to well and incubate O/N</w:t>
      </w:r>
    </w:p>
    <w:p w14:paraId="1D1F8079" w14:textId="77777777" w:rsidR="00F17982" w:rsidRDefault="00F17982" w:rsidP="003C4A27">
      <w:pPr>
        <w:spacing w:line="276" w:lineRule="auto"/>
      </w:pPr>
    </w:p>
    <w:p w14:paraId="5C906ED5" w14:textId="77777777" w:rsidR="00F17982" w:rsidRPr="003C4A27" w:rsidRDefault="00F17982" w:rsidP="003C4A27">
      <w:pPr>
        <w:spacing w:line="276" w:lineRule="auto"/>
        <w:rPr>
          <w:b/>
        </w:rPr>
      </w:pPr>
      <w:r w:rsidRPr="003C4A27">
        <w:rPr>
          <w:b/>
        </w:rPr>
        <w:t xml:space="preserve">Day 3: </w:t>
      </w:r>
      <w:r w:rsidR="00A65C2D" w:rsidRPr="003C4A27">
        <w:rPr>
          <w:b/>
        </w:rPr>
        <w:t>Harvest cells and perform aggregation assay</w:t>
      </w:r>
    </w:p>
    <w:p w14:paraId="2BF8C928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24 hours after transfection, wash transfected HEK cells with PBS 2x. </w:t>
      </w:r>
    </w:p>
    <w:p w14:paraId="0249CCF7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>Add 1 ml PBS + EDTA (same one used for AAV prep) and incubate at 37 for 5’.</w:t>
      </w:r>
    </w:p>
    <w:p w14:paraId="6448D381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>Gently collect cells and add to tube with 5 ml pre-warmed HEK media.</w:t>
      </w:r>
    </w:p>
    <w:p w14:paraId="58E6E969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>Centrifuge at 500 xg for 5’.</w:t>
      </w:r>
    </w:p>
    <w:p w14:paraId="2D95410E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While cells are centrifuging, prepare incubation tubes. For each condition, add 360 ul </w:t>
      </w:r>
      <w:r w:rsidRPr="003C4A27">
        <w:rPr>
          <w:b/>
        </w:rPr>
        <w:t>Incubation media</w:t>
      </w:r>
      <w:r>
        <w:t>.</w:t>
      </w:r>
    </w:p>
    <w:p w14:paraId="51ED7CBE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Gently resuspend cells with </w:t>
      </w:r>
      <w:r w:rsidR="00531CE4">
        <w:t>500 u</w:t>
      </w:r>
      <w:r>
        <w:t xml:space="preserve">l </w:t>
      </w:r>
      <w:r w:rsidRPr="003C4A27">
        <w:rPr>
          <w:b/>
        </w:rPr>
        <w:t>Incubation media</w:t>
      </w:r>
      <w:r>
        <w:t>.</w:t>
      </w:r>
    </w:p>
    <w:p w14:paraId="1ED769E1" w14:textId="77777777" w:rsidR="00A65C2D" w:rsidRDefault="00A65C2D" w:rsidP="003C4A27">
      <w:pPr>
        <w:pStyle w:val="ListParagraph"/>
        <w:numPr>
          <w:ilvl w:val="0"/>
          <w:numId w:val="2"/>
        </w:numPr>
        <w:spacing w:line="276" w:lineRule="auto"/>
      </w:pPr>
      <w:r>
        <w:t>Pipette up and down to break up any clumps of cells (you can put the 1 ml pipette tip near the bottom of the tube and expel the cells against the botton of the tube to increase success of breaking up clumps).</w:t>
      </w:r>
    </w:p>
    <w:p w14:paraId="4905A2F2" w14:textId="77777777" w:rsidR="00A65C2D" w:rsidRDefault="00531CE4" w:rsidP="003C4A27">
      <w:pPr>
        <w:pStyle w:val="ListParagraph"/>
        <w:numPr>
          <w:ilvl w:val="0"/>
          <w:numId w:val="2"/>
        </w:numPr>
        <w:spacing w:line="276" w:lineRule="auto"/>
      </w:pPr>
      <w:r>
        <w:t>Take 10ul and put on hemocytometer - count number of cells</w:t>
      </w:r>
      <w:r w:rsidR="00A65C2D">
        <w:t>.</w:t>
      </w:r>
    </w:p>
    <w:p w14:paraId="7848FF51" w14:textId="77777777" w:rsidR="00531CE4" w:rsidRDefault="00531CE4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Add 40,000 - 75,000 </w:t>
      </w:r>
      <w:bookmarkStart w:id="0" w:name="_GoBack"/>
      <w:bookmarkEnd w:id="0"/>
      <w:r>
        <w:t>cells of each condition to the incubation tubes (total V = 500ul).</w:t>
      </w:r>
    </w:p>
    <w:p w14:paraId="2377CBBA" w14:textId="77777777" w:rsidR="00A65C2D" w:rsidRDefault="003C4A27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Invert the tube several times and take 30 ul of cells and </w:t>
      </w:r>
      <w:r w:rsidR="00531CE4">
        <w:t>add to one well of a 24-well plate</w:t>
      </w:r>
      <w:r>
        <w:t>.</w:t>
      </w:r>
    </w:p>
    <w:p w14:paraId="45CF5771" w14:textId="77777777" w:rsidR="003C4A27" w:rsidRDefault="003C4A27" w:rsidP="003C4A27">
      <w:pPr>
        <w:pStyle w:val="ListParagraph"/>
        <w:numPr>
          <w:ilvl w:val="0"/>
          <w:numId w:val="2"/>
        </w:numPr>
        <w:spacing w:line="276" w:lineRule="auto"/>
      </w:pPr>
      <w:r>
        <w:t>Take image of T=0 sample (no aggregation).</w:t>
      </w:r>
    </w:p>
    <w:p w14:paraId="3E5A5EB8" w14:textId="77777777" w:rsidR="003C4A27" w:rsidRDefault="003C4A27" w:rsidP="003C4A27">
      <w:pPr>
        <w:pStyle w:val="ListParagraph"/>
        <w:numPr>
          <w:ilvl w:val="0"/>
          <w:numId w:val="2"/>
        </w:numPr>
        <w:spacing w:line="276" w:lineRule="auto"/>
      </w:pPr>
      <w:r>
        <w:lastRenderedPageBreak/>
        <w:t>Begin rotating tubes at RT.</w:t>
      </w:r>
    </w:p>
    <w:p w14:paraId="2BF09C6D" w14:textId="77777777" w:rsidR="003C4A27" w:rsidRDefault="003C4A27" w:rsidP="003C4A27">
      <w:pPr>
        <w:pStyle w:val="ListParagraph"/>
        <w:numPr>
          <w:ilvl w:val="0"/>
          <w:numId w:val="2"/>
        </w:numPr>
        <w:spacing w:line="276" w:lineRule="auto"/>
      </w:pPr>
      <w:r>
        <w:t xml:space="preserve">Image 30 ul of cells every </w:t>
      </w:r>
      <w:r w:rsidR="00531CE4">
        <w:t>1</w:t>
      </w:r>
      <w:r>
        <w:t>5 minutes to find the optimal timepoint.</w:t>
      </w:r>
      <w:r w:rsidR="00531CE4">
        <w:t xml:space="preserve"> </w:t>
      </w:r>
    </w:p>
    <w:p w14:paraId="48ADC46F" w14:textId="77777777" w:rsidR="00531CE4" w:rsidRDefault="00531CE4" w:rsidP="00531CE4">
      <w:pPr>
        <w:pStyle w:val="ListParagraph"/>
        <w:spacing w:line="276" w:lineRule="auto"/>
      </w:pPr>
      <w:r>
        <w:t>**Note: We was seeing aggregation after 30’**</w:t>
      </w:r>
    </w:p>
    <w:p w14:paraId="4D55B110" w14:textId="77777777" w:rsidR="00531CE4" w:rsidRDefault="00531CE4" w:rsidP="00531CE4">
      <w:pPr>
        <w:pStyle w:val="ListParagraph"/>
        <w:spacing w:line="276" w:lineRule="auto"/>
      </w:pPr>
    </w:p>
    <w:p w14:paraId="6B768B60" w14:textId="77777777" w:rsidR="003C4A27" w:rsidRDefault="003C4A27" w:rsidP="003C4A27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Example of aggregation assay - left panel: T=0, right panel: T=5</w:t>
      </w:r>
    </w:p>
    <w:p w14:paraId="3DCDD68A" w14:textId="77777777" w:rsidR="003C4A27" w:rsidRPr="003C4A27" w:rsidRDefault="003C4A27" w:rsidP="003C4A27">
      <w:pPr>
        <w:pStyle w:val="ListParagraph"/>
        <w:rPr>
          <w:i/>
        </w:rPr>
      </w:pPr>
    </w:p>
    <w:p w14:paraId="1CAC3EEE" w14:textId="77777777" w:rsidR="003C4A27" w:rsidRDefault="003C4A27" w:rsidP="003C4A27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16F6FF4A" wp14:editId="1CAC70A8">
            <wp:extent cx="2120900" cy="1587500"/>
            <wp:effectExtent l="0" t="0" r="12700" b="12700"/>
            <wp:docPr id="1" name="Picture 1" descr="071406%20t0_dlns6-nl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1406%20t0_dlns6-nl1a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AAE68" wp14:editId="7DB1894B">
            <wp:extent cx="2120900" cy="1587500"/>
            <wp:effectExtent l="0" t="0" r="12700" b="12700"/>
            <wp:docPr id="2" name="Picture 2" descr="071406 t0_n1b1-n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71406 t0_n1b1-n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A27" w:rsidSect="00344E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9AB"/>
    <w:multiLevelType w:val="hybridMultilevel"/>
    <w:tmpl w:val="B66E4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F707F"/>
    <w:multiLevelType w:val="hybridMultilevel"/>
    <w:tmpl w:val="F0DCC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27569"/>
    <w:multiLevelType w:val="hybridMultilevel"/>
    <w:tmpl w:val="18F6F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82"/>
    <w:rsid w:val="00344E53"/>
    <w:rsid w:val="003C4A27"/>
    <w:rsid w:val="00531CE4"/>
    <w:rsid w:val="008E005F"/>
    <w:rsid w:val="00A65C2D"/>
    <w:rsid w:val="00F1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3E9F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A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A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2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A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A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2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296</Words>
  <Characters>1691</Characters>
  <Application>Microsoft Macintosh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Aoto</dc:creator>
  <cp:keywords/>
  <dc:description/>
  <cp:lastModifiedBy>Jason Aoto</cp:lastModifiedBy>
  <cp:revision>2</cp:revision>
  <dcterms:created xsi:type="dcterms:W3CDTF">2016-10-07T17:38:00Z</dcterms:created>
  <dcterms:modified xsi:type="dcterms:W3CDTF">2016-12-06T20:28:00Z</dcterms:modified>
</cp:coreProperties>
</file>