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D3B8" w14:textId="08559F6A" w:rsidR="00DD5B02" w:rsidRDefault="00BA4D8C">
      <w:r>
        <w:t>6x DNA loading dye</w:t>
      </w:r>
    </w:p>
    <w:p w14:paraId="57D15F20" w14:textId="163B429E" w:rsidR="00BA4D8C" w:rsidRDefault="00BA4D8C"/>
    <w:p w14:paraId="7A7761C4" w14:textId="25FA33F8" w:rsidR="00BA4D8C" w:rsidRDefault="00BA4D8C">
      <w:r>
        <w:t>30% glycerol</w:t>
      </w:r>
    </w:p>
    <w:p w14:paraId="0AA869AB" w14:textId="278CC5B8" w:rsidR="00BA4D8C" w:rsidRDefault="00BA4D8C">
      <w:r>
        <w:t>1%SDS 60mM EDTA</w:t>
      </w:r>
    </w:p>
    <w:p w14:paraId="5E89F92F" w14:textId="30860A83" w:rsidR="00BA4D8C" w:rsidRDefault="00BA4D8C">
      <w:r>
        <w:t xml:space="preserve">Eyeball bromophenol blue till solution is opaque dark blue. </w:t>
      </w:r>
    </w:p>
    <w:p w14:paraId="214E0E38" w14:textId="4A8450E3" w:rsidR="00BA4D8C" w:rsidRDefault="00BA4D8C"/>
    <w:p w14:paraId="511FE670" w14:textId="144CF7E5" w:rsidR="00BA4D8C" w:rsidRDefault="00BA4D8C">
      <w:r>
        <w:t>Filter through cheese cloth</w:t>
      </w:r>
      <w:r w:rsidR="0054424B">
        <w:t xml:space="preserve"> if SDS ppts out (this step is not needed if using SDS solution instead of powder)</w:t>
      </w:r>
      <w:bookmarkStart w:id="0" w:name="_GoBack"/>
      <w:bookmarkEnd w:id="0"/>
    </w:p>
    <w:sectPr w:rsidR="00BA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8C"/>
    <w:rsid w:val="0054424B"/>
    <w:rsid w:val="00747AAB"/>
    <w:rsid w:val="00BA4D8C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45D7"/>
  <w15:chartTrackingRefBased/>
  <w15:docId w15:val="{8D842206-C5F3-4A2C-A2FE-7FC24C1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Restrepo, Susana</dc:creator>
  <cp:keywords/>
  <dc:description/>
  <cp:lastModifiedBy>Restrepo, Susana</cp:lastModifiedBy>
  <cp:revision>2</cp:revision>
  <dcterms:created xsi:type="dcterms:W3CDTF">2019-10-16T16:21:00Z</dcterms:created>
  <dcterms:modified xsi:type="dcterms:W3CDTF">2019-10-16T16:23:00Z</dcterms:modified>
</cp:coreProperties>
</file>